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</w:t>
        <w:tab/>
        <w:t xml:space="preserve">Date: ______________________</w:t>
        <w:tab/>
        <w:t xml:space="preserve">Core: 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Middle Ages STUDY GUIDE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Use the Google Slides presentation in Google Classroom to complete your study guide. We will review everything in class before the test.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Middle Ages started with ____________________________________ and ended with _______________________________.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Outline the relationships in political and social order known as FEUDALISM. You may use a graphic organizer to do this (for example, study the FEUDAL PYRAMID OF POWER slide in the presentation.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MANORIALISM?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Magna Carta? Why was it important? Who was King John? How did it influence establishment of the U.S. government?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what the bubonic plague (Black Death) was. Understand HOW and WHY it spread. Understand the impacts/effects of the plague.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field system of crop rotation--What is it? What were its effects?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